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E8" w:rsidRPr="004373E8" w:rsidRDefault="004373E8" w:rsidP="004373E8">
      <w:pPr>
        <w:jc w:val="right"/>
        <w:rPr>
          <w:rFonts w:ascii="Arial" w:hAnsi="Arial" w:cs="Arial"/>
          <w:sz w:val="16"/>
          <w:szCs w:val="16"/>
        </w:rPr>
      </w:pP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</w:p>
    <w:p w:rsidR="004373E8" w:rsidRPr="004373E8" w:rsidRDefault="004373E8" w:rsidP="004373E8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373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  <w:r w:rsidRPr="004373E8">
        <w:rPr>
          <w:rFonts w:ascii="Arial" w:hAnsi="Arial" w:cs="Arial"/>
          <w:b/>
          <w:sz w:val="32"/>
          <w:szCs w:val="32"/>
        </w:rPr>
        <w:t>МОСКОВСКАЯ ОБЛАСТЬ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373E8" w:rsidRPr="004373E8" w:rsidRDefault="004373E8" w:rsidP="004373E8">
      <w:pPr>
        <w:pBdr>
          <w:bottom w:val="single" w:sz="12" w:space="1" w:color="auto"/>
        </w:pBdr>
        <w:rPr>
          <w:rFonts w:ascii="Arial" w:hAnsi="Arial" w:cs="Arial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  <w:r w:rsidRPr="004373E8">
        <w:rPr>
          <w:rFonts w:ascii="Arial" w:hAnsi="Arial" w:cs="Arial"/>
          <w:b/>
          <w:sz w:val="40"/>
          <w:szCs w:val="40"/>
        </w:rPr>
        <w:t>Р Е Ш Е Н И Е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18"/>
          <w:szCs w:val="18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373E8">
        <w:rPr>
          <w:rFonts w:ascii="Arial" w:hAnsi="Arial" w:cs="Arial"/>
          <w:sz w:val="24"/>
          <w:szCs w:val="24"/>
        </w:rPr>
        <w:t>от</w:t>
      </w:r>
      <w:proofErr w:type="gramEnd"/>
      <w:r w:rsidRPr="004373E8">
        <w:rPr>
          <w:rFonts w:ascii="Arial" w:hAnsi="Arial" w:cs="Arial"/>
          <w:sz w:val="24"/>
          <w:szCs w:val="24"/>
        </w:rPr>
        <w:t xml:space="preserve"> </w:t>
      </w:r>
      <w:r w:rsidR="00E675B2">
        <w:rPr>
          <w:rFonts w:ascii="Arial" w:hAnsi="Arial" w:cs="Arial"/>
          <w:sz w:val="24"/>
          <w:szCs w:val="24"/>
        </w:rPr>
        <w:t>24.11.2020</w:t>
      </w:r>
      <w:r w:rsidR="006B2EA9">
        <w:rPr>
          <w:rFonts w:ascii="Arial" w:hAnsi="Arial" w:cs="Arial"/>
          <w:sz w:val="24"/>
          <w:szCs w:val="24"/>
        </w:rPr>
        <w:t xml:space="preserve"> г.</w:t>
      </w:r>
      <w:r w:rsidRPr="004373E8">
        <w:rPr>
          <w:rFonts w:ascii="Arial" w:hAnsi="Arial" w:cs="Arial"/>
          <w:sz w:val="24"/>
          <w:szCs w:val="24"/>
        </w:rPr>
        <w:t xml:space="preserve"> № </w:t>
      </w:r>
      <w:r w:rsidR="00E675B2">
        <w:rPr>
          <w:rFonts w:ascii="Arial" w:hAnsi="Arial" w:cs="Arial"/>
          <w:sz w:val="24"/>
          <w:szCs w:val="24"/>
        </w:rPr>
        <w:t>219/64</w:t>
      </w:r>
    </w:p>
    <w:p w:rsidR="004373E8" w:rsidRPr="004373E8" w:rsidRDefault="004373E8" w:rsidP="004373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41E55" w:rsidRPr="00E5721C" w:rsidRDefault="004373E8" w:rsidP="00341E55">
      <w:pPr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color w:val="000000"/>
          <w:sz w:val="24"/>
          <w:szCs w:val="24"/>
        </w:rPr>
        <w:t xml:space="preserve">Об увековечении памяти </w:t>
      </w:r>
      <w:proofErr w:type="spellStart"/>
      <w:r w:rsidRPr="004373E8">
        <w:rPr>
          <w:rFonts w:ascii="Arial" w:hAnsi="Arial" w:cs="Arial"/>
          <w:color w:val="000000"/>
          <w:sz w:val="24"/>
          <w:szCs w:val="24"/>
        </w:rPr>
        <w:t>Коробкова</w:t>
      </w:r>
      <w:proofErr w:type="spellEnd"/>
      <w:r w:rsidRPr="004373E8">
        <w:rPr>
          <w:rFonts w:ascii="Arial" w:hAnsi="Arial" w:cs="Arial"/>
          <w:color w:val="000000"/>
          <w:sz w:val="24"/>
          <w:szCs w:val="24"/>
        </w:rPr>
        <w:t xml:space="preserve"> В.И.</w:t>
      </w:r>
      <w:r w:rsidR="00341E55" w:rsidRPr="00E5721C">
        <w:rPr>
          <w:rFonts w:ascii="Arial" w:hAnsi="Arial" w:cs="Arial"/>
          <w:sz w:val="24"/>
          <w:szCs w:val="24"/>
        </w:rPr>
        <w:t xml:space="preserve"> </w:t>
      </w:r>
    </w:p>
    <w:p w:rsidR="00341E55" w:rsidRPr="00E5721C" w:rsidRDefault="00341E55" w:rsidP="00341E55">
      <w:pPr>
        <w:rPr>
          <w:rFonts w:ascii="Arial" w:hAnsi="Arial" w:cs="Arial"/>
          <w:sz w:val="24"/>
          <w:szCs w:val="24"/>
        </w:rPr>
      </w:pPr>
    </w:p>
    <w:p w:rsidR="00341E55" w:rsidRDefault="00D73896" w:rsidP="00D7389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73896">
        <w:rPr>
          <w:rFonts w:ascii="Arial" w:eastAsia="Calibri" w:hAnsi="Arial" w:cs="Arial"/>
          <w:sz w:val="24"/>
          <w:szCs w:val="24"/>
          <w:lang w:eastAsia="en-US"/>
        </w:rPr>
        <w:t xml:space="preserve">В целях увековечения члена Союза Художников Российской Федерации, основателя Картинной Галереи города Лобня </w:t>
      </w:r>
      <w:proofErr w:type="spellStart"/>
      <w:r w:rsidRPr="00D73896">
        <w:rPr>
          <w:rFonts w:ascii="Arial" w:eastAsia="Calibri" w:hAnsi="Arial" w:cs="Arial"/>
          <w:sz w:val="24"/>
          <w:szCs w:val="24"/>
          <w:lang w:eastAsia="en-US"/>
        </w:rPr>
        <w:t>Коробкова</w:t>
      </w:r>
      <w:proofErr w:type="spellEnd"/>
      <w:r w:rsidRPr="00D73896">
        <w:rPr>
          <w:rFonts w:ascii="Arial" w:eastAsia="Calibri" w:hAnsi="Arial" w:cs="Arial"/>
          <w:sz w:val="24"/>
          <w:szCs w:val="24"/>
          <w:lang w:eastAsia="en-US"/>
        </w:rPr>
        <w:t xml:space="preserve"> Владимира Ивановича, р</w:t>
      </w:r>
      <w:r w:rsidR="00341E55" w:rsidRPr="00D73896">
        <w:rPr>
          <w:rFonts w:ascii="Arial" w:hAnsi="Arial" w:cs="Arial"/>
          <w:sz w:val="24"/>
          <w:szCs w:val="24"/>
        </w:rPr>
        <w:t xml:space="preserve">ассмотрев </w:t>
      </w:r>
      <w:r w:rsidRPr="00D73896">
        <w:rPr>
          <w:rFonts w:ascii="Arial" w:hAnsi="Arial" w:cs="Arial"/>
          <w:sz w:val="24"/>
          <w:szCs w:val="24"/>
        </w:rPr>
        <w:t>предложение</w:t>
      </w:r>
      <w:r w:rsidR="00341E55" w:rsidRPr="00D73896">
        <w:rPr>
          <w:rFonts w:ascii="Arial" w:hAnsi="Arial" w:cs="Arial"/>
          <w:sz w:val="24"/>
          <w:szCs w:val="24"/>
        </w:rPr>
        <w:t xml:space="preserve"> комиссии по увековечению памяти выдающихся личностей и знаменательных событий в городском</w:t>
      </w:r>
      <w:r w:rsidR="00341E55">
        <w:rPr>
          <w:rFonts w:ascii="Arial" w:hAnsi="Arial" w:cs="Arial"/>
          <w:sz w:val="24"/>
          <w:szCs w:val="24"/>
        </w:rPr>
        <w:t xml:space="preserve"> округе Лобня, </w:t>
      </w:r>
      <w:r w:rsidR="00341E55" w:rsidRPr="00E5721C">
        <w:rPr>
          <w:rFonts w:ascii="Arial" w:hAnsi="Arial" w:cs="Arial"/>
          <w:sz w:val="24"/>
          <w:szCs w:val="24"/>
        </w:rPr>
        <w:t>учитывая мнения депутатов,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Совет депутатов </w:t>
      </w:r>
      <w:r w:rsidRPr="00E5721C">
        <w:rPr>
          <w:rFonts w:ascii="Arial" w:hAnsi="Arial" w:cs="Arial"/>
          <w:b/>
          <w:sz w:val="24"/>
          <w:szCs w:val="24"/>
        </w:rPr>
        <w:t>РЕШИЛ</w:t>
      </w:r>
      <w:r w:rsidRPr="00E5721C">
        <w:rPr>
          <w:rFonts w:ascii="Arial" w:hAnsi="Arial" w:cs="Arial"/>
          <w:sz w:val="24"/>
          <w:szCs w:val="24"/>
        </w:rPr>
        <w:t>: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8211B" w:rsidRDefault="00A8211B" w:rsidP="00A8211B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A8211B">
        <w:rPr>
          <w:rFonts w:ascii="Arial" w:eastAsia="Calibri" w:hAnsi="Arial" w:cs="Arial"/>
          <w:sz w:val="24"/>
          <w:szCs w:val="24"/>
          <w:lang w:eastAsia="en-US"/>
        </w:rPr>
        <w:t xml:space="preserve">Присвоить Картинной Галерее города Лобня имя Владимира </w:t>
      </w:r>
      <w:proofErr w:type="spellStart"/>
      <w:r w:rsidRPr="00A8211B">
        <w:rPr>
          <w:rFonts w:ascii="Arial" w:eastAsia="Calibri" w:hAnsi="Arial" w:cs="Arial"/>
          <w:sz w:val="24"/>
          <w:szCs w:val="24"/>
          <w:lang w:eastAsia="en-US"/>
        </w:rPr>
        <w:t>Коробкова</w:t>
      </w:r>
      <w:proofErr w:type="spellEnd"/>
      <w:r w:rsidRPr="00A8211B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A8211B" w:rsidRDefault="00A8211B" w:rsidP="00A8211B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A8211B">
        <w:rPr>
          <w:rFonts w:ascii="Arial" w:eastAsia="Calibri" w:hAnsi="Arial" w:cs="Arial"/>
          <w:sz w:val="24"/>
          <w:szCs w:val="24"/>
          <w:lang w:eastAsia="en-US"/>
        </w:rPr>
        <w:t xml:space="preserve">Обязанность по проведению и организации работ возложить на </w:t>
      </w:r>
      <w:proofErr w:type="spellStart"/>
      <w:r w:rsidRPr="00A8211B">
        <w:rPr>
          <w:rFonts w:ascii="Arial" w:eastAsia="Calibri" w:hAnsi="Arial" w:cs="Arial"/>
          <w:sz w:val="24"/>
          <w:szCs w:val="24"/>
          <w:lang w:eastAsia="en-US"/>
        </w:rPr>
        <w:t>и.о</w:t>
      </w:r>
      <w:proofErr w:type="spellEnd"/>
      <w:r w:rsidRPr="00A8211B">
        <w:rPr>
          <w:rFonts w:ascii="Arial" w:eastAsia="Calibri" w:hAnsi="Arial" w:cs="Arial"/>
          <w:sz w:val="24"/>
          <w:szCs w:val="24"/>
          <w:lang w:eastAsia="en-US"/>
        </w:rPr>
        <w:t>. руководителя Картинной Галереи Буйко Константина Юрьевича.</w:t>
      </w:r>
    </w:p>
    <w:p w:rsidR="00A8211B" w:rsidRPr="00A8211B" w:rsidRDefault="00A8211B" w:rsidP="00A8211B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A8211B">
        <w:rPr>
          <w:rFonts w:ascii="Arial" w:eastAsia="Calibri" w:hAnsi="Arial" w:cs="Arial"/>
          <w:sz w:val="24"/>
          <w:szCs w:val="24"/>
          <w:lang w:eastAsia="en-US"/>
        </w:rPr>
        <w:t xml:space="preserve"> Управлению культуры (Ответственного определяет Глава городского округа Лобня Смышляев Е.В.) предусмотреть необходимое финансирование мероприятий по внесению требуемых изменений в </w:t>
      </w:r>
      <w:r w:rsidR="00F84902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8211B">
        <w:rPr>
          <w:rFonts w:ascii="Arial" w:eastAsia="Calibri" w:hAnsi="Arial" w:cs="Arial"/>
          <w:sz w:val="24"/>
          <w:szCs w:val="24"/>
          <w:lang w:eastAsia="en-US"/>
        </w:rPr>
        <w:t>чредительные и другие документы.</w:t>
      </w:r>
    </w:p>
    <w:p w:rsidR="00341E55" w:rsidRPr="00A8211B" w:rsidRDefault="00D73896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8211B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41E55" w:rsidRPr="00A8211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341E55" w:rsidRPr="00A8211B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41E55" w:rsidRPr="003E4FDC" w:rsidRDefault="00D73896" w:rsidP="00341E55">
      <w:pPr>
        <w:spacing w:line="240" w:lineRule="atLeast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8211B">
        <w:rPr>
          <w:rFonts w:ascii="Arial" w:eastAsia="Calibri" w:hAnsi="Arial" w:cs="Arial"/>
          <w:color w:val="000000"/>
          <w:sz w:val="24"/>
          <w:szCs w:val="24"/>
        </w:rPr>
        <w:t>5</w:t>
      </w:r>
      <w:r w:rsidR="00341E55" w:rsidRPr="00A8211B">
        <w:rPr>
          <w:rFonts w:ascii="Arial" w:eastAsia="Calibri" w:hAnsi="Arial" w:cs="Arial"/>
          <w:color w:val="000000"/>
          <w:sz w:val="24"/>
          <w:szCs w:val="24"/>
        </w:rPr>
        <w:t>. Настоящее решение вступает</w:t>
      </w:r>
      <w:r w:rsidR="00341E55" w:rsidRPr="003E4FDC">
        <w:rPr>
          <w:rFonts w:ascii="Arial" w:eastAsia="Calibri" w:hAnsi="Arial" w:cs="Arial"/>
          <w:color w:val="000000"/>
          <w:sz w:val="24"/>
          <w:szCs w:val="24"/>
        </w:rPr>
        <w:t xml:space="preserve"> в силу </w:t>
      </w:r>
      <w:r w:rsidR="00F84902">
        <w:rPr>
          <w:rFonts w:ascii="Arial" w:eastAsia="Calibri" w:hAnsi="Arial" w:cs="Arial"/>
          <w:color w:val="000000"/>
          <w:sz w:val="24"/>
          <w:szCs w:val="24"/>
        </w:rPr>
        <w:t>с момента</w:t>
      </w:r>
      <w:r w:rsidR="00A8211B">
        <w:rPr>
          <w:rFonts w:ascii="Arial" w:eastAsia="Calibri" w:hAnsi="Arial" w:cs="Arial"/>
          <w:color w:val="000000"/>
          <w:sz w:val="24"/>
          <w:szCs w:val="24"/>
        </w:rPr>
        <w:t xml:space="preserve"> подписания</w:t>
      </w:r>
      <w:r w:rsidR="00341E55" w:rsidRPr="003E4FDC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413E6C" w:rsidRDefault="00D73896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="00341E55" w:rsidRPr="003E4FDC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3E4FDC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02436D">
        <w:rPr>
          <w:rFonts w:ascii="Arial" w:hAnsi="Arial" w:cs="Arial"/>
          <w:sz w:val="24"/>
          <w:szCs w:val="24"/>
        </w:rPr>
        <w:t>Давыдову С.Н. – п</w:t>
      </w:r>
      <w:r w:rsidR="00341E55" w:rsidRPr="003E4FDC">
        <w:rPr>
          <w:rFonts w:ascii="Arial" w:hAnsi="Arial" w:cs="Arial"/>
          <w:sz w:val="24"/>
          <w:szCs w:val="24"/>
        </w:rPr>
        <w:t>редседателя</w:t>
      </w:r>
      <w:r w:rsidR="0002436D">
        <w:rPr>
          <w:rFonts w:ascii="Arial" w:hAnsi="Arial" w:cs="Arial"/>
          <w:sz w:val="24"/>
          <w:szCs w:val="24"/>
        </w:rPr>
        <w:t xml:space="preserve"> комиссии по культуре и искусству</w:t>
      </w:r>
      <w:r w:rsidR="00341E55" w:rsidRPr="003E4FDC">
        <w:rPr>
          <w:rFonts w:ascii="Arial" w:hAnsi="Arial" w:cs="Arial"/>
          <w:sz w:val="24"/>
          <w:szCs w:val="24"/>
        </w:rPr>
        <w:t xml:space="preserve"> Совета депутатов городского округа Лобня.</w:t>
      </w:r>
    </w:p>
    <w:p w:rsidR="00E675B2" w:rsidRDefault="00E675B2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E675B2" w:rsidRDefault="00E675B2" w:rsidP="00E675B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675B2" w:rsidRDefault="00E675B2" w:rsidP="00E675B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675B2" w:rsidRDefault="006B2EA9" w:rsidP="006B2EA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«25</w:t>
      </w:r>
      <w:r w:rsidR="00E675B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11. </w:t>
      </w:r>
      <w:r w:rsidR="00E675B2">
        <w:rPr>
          <w:rFonts w:ascii="Arial" w:hAnsi="Arial" w:cs="Arial"/>
          <w:sz w:val="24"/>
          <w:szCs w:val="24"/>
        </w:rPr>
        <w:t>2020 г.</w:t>
      </w:r>
      <w:bookmarkStart w:id="0" w:name="_GoBack"/>
      <w:bookmarkEnd w:id="0"/>
    </w:p>
    <w:sectPr w:rsidR="00E675B2" w:rsidSect="004373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F3"/>
    <w:rsid w:val="00000C68"/>
    <w:rsid w:val="000074D9"/>
    <w:rsid w:val="000226F3"/>
    <w:rsid w:val="0002436D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3E8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B438A"/>
    <w:rsid w:val="005F0338"/>
    <w:rsid w:val="005F361C"/>
    <w:rsid w:val="005F61BC"/>
    <w:rsid w:val="00607E27"/>
    <w:rsid w:val="00610C61"/>
    <w:rsid w:val="00625B23"/>
    <w:rsid w:val="006307D3"/>
    <w:rsid w:val="006945FE"/>
    <w:rsid w:val="006B2EA9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76FF"/>
    <w:rsid w:val="0080216B"/>
    <w:rsid w:val="00806B63"/>
    <w:rsid w:val="00807515"/>
    <w:rsid w:val="008119F4"/>
    <w:rsid w:val="00815333"/>
    <w:rsid w:val="00825E68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F190D"/>
    <w:rsid w:val="00A04560"/>
    <w:rsid w:val="00A14B92"/>
    <w:rsid w:val="00A17F82"/>
    <w:rsid w:val="00A2754C"/>
    <w:rsid w:val="00A466F3"/>
    <w:rsid w:val="00A57F71"/>
    <w:rsid w:val="00A67BEA"/>
    <w:rsid w:val="00A8211B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3896"/>
    <w:rsid w:val="00D769F3"/>
    <w:rsid w:val="00DA0615"/>
    <w:rsid w:val="00DC5660"/>
    <w:rsid w:val="00DD249D"/>
    <w:rsid w:val="00DF157A"/>
    <w:rsid w:val="00DF3C16"/>
    <w:rsid w:val="00E064E4"/>
    <w:rsid w:val="00E1560C"/>
    <w:rsid w:val="00E24469"/>
    <w:rsid w:val="00E43C30"/>
    <w:rsid w:val="00E5721C"/>
    <w:rsid w:val="00E66406"/>
    <w:rsid w:val="00E675B2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84902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25</cp:revision>
  <cp:lastPrinted>2020-11-24T07:14:00Z</cp:lastPrinted>
  <dcterms:created xsi:type="dcterms:W3CDTF">2019-11-13T14:12:00Z</dcterms:created>
  <dcterms:modified xsi:type="dcterms:W3CDTF">2020-11-26T13:42:00Z</dcterms:modified>
</cp:coreProperties>
</file>